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5BFF" w14:textId="77777777" w:rsidR="009B5498" w:rsidRPr="009B5498" w:rsidRDefault="009B5498" w:rsidP="009B5498">
      <w:pPr>
        <w:autoSpaceDE w:val="0"/>
        <w:autoSpaceDN w:val="0"/>
        <w:adjustRightInd w:val="0"/>
        <w:textAlignment w:val="center"/>
        <w:rPr>
          <w:rFonts w:ascii="CoHeadline-Regular" w:hAnsi="CoHeadline-Regular" w:cs="CoHeadline-Regular"/>
          <w:color w:val="CB0065"/>
          <w:spacing w:val="4"/>
          <w:sz w:val="44"/>
          <w:szCs w:val="44"/>
        </w:rPr>
      </w:pPr>
      <w:r w:rsidRPr="009B5498">
        <w:rPr>
          <w:rFonts w:ascii="CoHeadline-Regular" w:hAnsi="CoHeadline-Regular" w:cs="CoHeadline-Regular"/>
          <w:color w:val="CB0065"/>
          <w:spacing w:val="4"/>
          <w:sz w:val="44"/>
          <w:szCs w:val="44"/>
        </w:rPr>
        <w:t>Uzbekistán</w:t>
      </w:r>
    </w:p>
    <w:p w14:paraId="19731BCF" w14:textId="77777777" w:rsidR="009B5498" w:rsidRPr="009B5498" w:rsidRDefault="009B5498" w:rsidP="009B5498">
      <w:pPr>
        <w:autoSpaceDE w:val="0"/>
        <w:autoSpaceDN w:val="0"/>
        <w:adjustRightInd w:val="0"/>
        <w:textAlignment w:val="center"/>
        <w:rPr>
          <w:rFonts w:ascii="Router-Book" w:hAnsi="Router-Book" w:cs="Router-Book"/>
          <w:color w:val="CB0065"/>
          <w:spacing w:val="3"/>
          <w:position w:val="2"/>
          <w:sz w:val="26"/>
          <w:szCs w:val="26"/>
        </w:rPr>
      </w:pPr>
      <w:r w:rsidRPr="009B5498">
        <w:rPr>
          <w:rFonts w:ascii="Router-Book" w:hAnsi="Router-Book" w:cs="Router-Book"/>
          <w:color w:val="CB0065"/>
          <w:spacing w:val="3"/>
          <w:position w:val="2"/>
          <w:sz w:val="26"/>
          <w:szCs w:val="26"/>
        </w:rPr>
        <w:t>El país de las cúpulas azules</w:t>
      </w:r>
    </w:p>
    <w:p w14:paraId="03FB7860" w14:textId="77777777" w:rsidR="009B5498" w:rsidRDefault="009B5498" w:rsidP="009B5498">
      <w:pPr>
        <w:pStyle w:val="codigocabecera"/>
        <w:spacing w:line="240" w:lineRule="auto"/>
        <w:jc w:val="left"/>
      </w:pPr>
      <w:r>
        <w:t>C-918</w:t>
      </w:r>
    </w:p>
    <w:p w14:paraId="48887611" w14:textId="62DC414B" w:rsidR="00957DB7" w:rsidRDefault="009B5498" w:rsidP="009B549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3FD956F" w14:textId="77777777" w:rsidR="009B5498" w:rsidRDefault="00957DB7" w:rsidP="009B5498">
      <w:pPr>
        <w:pStyle w:val="nochescabecera"/>
        <w:spacing w:line="240" w:lineRule="auto"/>
      </w:pPr>
      <w:r>
        <w:rPr>
          <w:rFonts w:ascii="Router-Bold" w:hAnsi="Router-Bold" w:cs="Router-Bold"/>
          <w:b/>
          <w:bCs/>
          <w:spacing w:val="-5"/>
        </w:rPr>
        <w:t xml:space="preserve">NOCHES  </w:t>
      </w:r>
      <w:r w:rsidR="009B5498">
        <w:t>Tashkent 2/3. Khiva 1. Bukhara 2. Samarcanda 1</w:t>
      </w:r>
    </w:p>
    <w:p w14:paraId="1899E14E" w14:textId="725AA6C0" w:rsidR="0085440A" w:rsidRDefault="0085440A" w:rsidP="009B5498">
      <w:pPr>
        <w:pStyle w:val="Ningnestilodeprrafo"/>
        <w:spacing w:line="240" w:lineRule="auto"/>
        <w:rPr>
          <w:rFonts w:ascii="CoHeadline-Regular" w:hAnsi="CoHeadline-Regular" w:cs="CoHeadline-Regular"/>
          <w:color w:val="C6B012"/>
          <w:w w:val="90"/>
        </w:rPr>
      </w:pPr>
    </w:p>
    <w:p w14:paraId="71057181"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 xml:space="preserve">Día 1º (Lunes) CIUDAD DE ORIGEN-TASHKENT </w:t>
      </w:r>
    </w:p>
    <w:p w14:paraId="78E04690"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ok" w:hAnsi="Router-Book" w:cs="Router-Book"/>
          <w:color w:val="000000"/>
          <w:spacing w:val="1"/>
          <w:w w:val="90"/>
          <w:sz w:val="16"/>
          <w:szCs w:val="16"/>
        </w:rPr>
        <w:t xml:space="preserve">Salida en vuelo intercontinental con destino Tashkent. Noche a bordo. El hotel está disponible a partir de las 14:00 hrs. Si pasajeros llegan este día traslado al hotel. </w:t>
      </w:r>
      <w:r w:rsidRPr="009B5498">
        <w:rPr>
          <w:rFonts w:ascii="Router-Bold" w:hAnsi="Router-Bold" w:cs="Router-Bold"/>
          <w:b/>
          <w:bCs/>
          <w:color w:val="000000"/>
          <w:w w:val="90"/>
          <w:sz w:val="16"/>
          <w:szCs w:val="16"/>
        </w:rPr>
        <w:t>Alojamiento.</w:t>
      </w:r>
    </w:p>
    <w:p w14:paraId="4F00074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4F254B6C"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2º (Martes) TASHKENT</w:t>
      </w:r>
    </w:p>
    <w:p w14:paraId="64CB5363"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ok" w:hAnsi="Router-Book" w:cs="Router-Book"/>
          <w:color w:val="000000"/>
          <w:spacing w:val="1"/>
          <w:w w:val="90"/>
          <w:sz w:val="16"/>
          <w:szCs w:val="16"/>
        </w:rPr>
        <w:t xml:space="preserve">Llegada al aeropuerto de Tashkent, capital de Uzbekistán. Traslado al hotel. </w:t>
      </w:r>
      <w:r w:rsidRPr="009B5498">
        <w:rPr>
          <w:rFonts w:ascii="Router-Bold" w:hAnsi="Router-Bold" w:cs="Router-Bold"/>
          <w:b/>
          <w:bCs/>
          <w:color w:val="000000"/>
          <w:w w:val="90"/>
          <w:sz w:val="16"/>
          <w:szCs w:val="16"/>
        </w:rPr>
        <w:t>Desayuno.</w:t>
      </w:r>
      <w:r w:rsidRPr="009B5498">
        <w:rPr>
          <w:rFonts w:ascii="Router-Book" w:hAnsi="Router-Book" w:cs="Router-Book"/>
          <w:color w:val="000000"/>
          <w:spacing w:val="1"/>
          <w:w w:val="90"/>
          <w:sz w:val="16"/>
          <w:szCs w:val="16"/>
        </w:rPr>
        <w:t xml:space="preserve"> Comenzaremos nuestra visita de la ciudad con la parte antigua, Monumento de Terromoto, Complejo Arquitectónico Hasti Imam, Madrasa Barak Khan, Madrasa Kafal Shohi, Mezquita Tilla Sheykh y Museo de “Corán de Usman” (siglo VII), Madrasa Kukeldash (siglo XVI, visita exterior), Bazar Chorsu y Metro.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Visita panorámica: Plaza de Independencia y eternidad, Palacio de Romanov (siglo XIX, visita exterior), Plaza de Opera y Ballet, Plaza de Amir Temur.</w:t>
      </w:r>
      <w:r w:rsidRPr="009B5498">
        <w:rPr>
          <w:rFonts w:ascii="Router-Bold" w:hAnsi="Router-Bold" w:cs="Router-Bold"/>
          <w:b/>
          <w:bCs/>
          <w:color w:val="000000"/>
          <w:w w:val="90"/>
          <w:sz w:val="16"/>
          <w:szCs w:val="16"/>
        </w:rPr>
        <w:t xml:space="preserve"> Alojamiento. </w:t>
      </w:r>
    </w:p>
    <w:p w14:paraId="674ADF0B"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E5BA048"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spacing w:val="-2"/>
          <w:w w:val="90"/>
          <w:sz w:val="16"/>
          <w:szCs w:val="16"/>
        </w:rPr>
      </w:pPr>
      <w:r w:rsidRPr="009B5498">
        <w:rPr>
          <w:rFonts w:ascii="Router-Bold" w:hAnsi="Router-Bold" w:cs="Router-Bold"/>
          <w:b/>
          <w:bCs/>
          <w:color w:val="E50000"/>
          <w:spacing w:val="-2"/>
          <w:w w:val="90"/>
          <w:sz w:val="16"/>
          <w:szCs w:val="16"/>
        </w:rPr>
        <w:t xml:space="preserve">Día 3º (Miércoles) TASHKENT-URGENCH-KHIVA (avión) </w:t>
      </w:r>
    </w:p>
    <w:p w14:paraId="5C20CA96"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spacing w:val="-1"/>
          <w:w w:val="90"/>
          <w:sz w:val="16"/>
          <w:szCs w:val="16"/>
        </w:rPr>
      </w:pPr>
      <w:r w:rsidRPr="009B5498">
        <w:rPr>
          <w:rFonts w:ascii="Router-Bold" w:hAnsi="Router-Bold" w:cs="Router-Bold"/>
          <w:b/>
          <w:bCs/>
          <w:color w:val="000000"/>
          <w:spacing w:val="-1"/>
          <w:w w:val="90"/>
          <w:sz w:val="16"/>
          <w:szCs w:val="16"/>
        </w:rPr>
        <w:t>Desayuno lunch box.</w:t>
      </w:r>
      <w:r w:rsidRPr="009B5498">
        <w:rPr>
          <w:rFonts w:ascii="Router-Book" w:hAnsi="Router-Book" w:cs="Router-Book"/>
          <w:color w:val="000000"/>
          <w:spacing w:val="-1"/>
          <w:w w:val="90"/>
          <w:sz w:val="16"/>
          <w:szCs w:val="16"/>
        </w:rPr>
        <w:t xml:space="preserve"> A la hora indicada, traslado al aeropuerto para tomar el vuelo hacía Urgench (boleto aéreo incluido). Llegada a Urgench y traslado a Khiva (30 km). Visita al Complejo Arquitectónico Ichan-Kala (siglos XII-XIX, Patrimonio de la Humanidad), Minarete Kalta Minor, Madrasa Mohamed Amin Khan (convertido en hotel), Castillo Kunya Ark y la Madrasa Mohammed Rakhim Khan.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Seguiremos con la visita exterior del Minarete y la Madrasa Islom Khodja, Mezquita Juma, Complejo Arquitectónico Tash Hovli (harem), Mausoleo Pahlavan Mahmud (patrón de la ciudad), Madrasa y Caravanserai Allakuli Khan. Visita de Ak Sheik Bobo para ver la vista panorámica por Ichan Kala (por la tarde). </w:t>
      </w:r>
      <w:r w:rsidRPr="009B5498">
        <w:rPr>
          <w:rFonts w:ascii="Router-Bold" w:hAnsi="Router-Bold" w:cs="Router-Bold"/>
          <w:b/>
          <w:bCs/>
          <w:color w:val="000000"/>
          <w:spacing w:val="-1"/>
          <w:w w:val="90"/>
          <w:sz w:val="16"/>
          <w:szCs w:val="16"/>
        </w:rPr>
        <w:t>Cena</w:t>
      </w:r>
      <w:r w:rsidRPr="009B5498">
        <w:rPr>
          <w:rFonts w:ascii="Router-Book" w:hAnsi="Router-Book" w:cs="Router-Book"/>
          <w:color w:val="000000"/>
          <w:spacing w:val="-1"/>
          <w:w w:val="90"/>
          <w:sz w:val="16"/>
          <w:szCs w:val="16"/>
        </w:rPr>
        <w:t xml:space="preserve"> en restaurante local. </w:t>
      </w:r>
      <w:r w:rsidRPr="009B5498">
        <w:rPr>
          <w:rFonts w:ascii="Router-Bold" w:hAnsi="Router-Bold" w:cs="Router-Bold"/>
          <w:b/>
          <w:bCs/>
          <w:color w:val="000000"/>
          <w:spacing w:val="-1"/>
          <w:w w:val="90"/>
          <w:sz w:val="16"/>
          <w:szCs w:val="16"/>
        </w:rPr>
        <w:t>Alojamiento.</w:t>
      </w:r>
    </w:p>
    <w:p w14:paraId="7108D3ED"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7AB71977"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4º (Jueves) KHIVA-BUKHARA</w:t>
      </w:r>
    </w:p>
    <w:p w14:paraId="5D58D97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ld" w:hAnsi="Router-Bold" w:cs="Router-Bold"/>
          <w:b/>
          <w:bCs/>
          <w:color w:val="000000"/>
          <w:spacing w:val="-1"/>
          <w:w w:val="90"/>
          <w:sz w:val="16"/>
          <w:szCs w:val="16"/>
        </w:rPr>
        <w:t xml:space="preserve">Desayuno. </w:t>
      </w:r>
      <w:r w:rsidRPr="009B5498">
        <w:rPr>
          <w:rFonts w:ascii="Router-Book" w:hAnsi="Router-Book" w:cs="Router-Book"/>
          <w:color w:val="000000"/>
          <w:spacing w:val="-1"/>
          <w:w w:val="90"/>
          <w:sz w:val="16"/>
          <w:szCs w:val="16"/>
        </w:rPr>
        <w:t xml:space="preserve">Salida hacia  Bukhara (450 km, 7 hrs). </w:t>
      </w:r>
      <w:r w:rsidRPr="009B5498">
        <w:rPr>
          <w:rFonts w:ascii="Router-Bold" w:hAnsi="Router-Bold" w:cs="Router-Bold"/>
          <w:b/>
          <w:bCs/>
          <w:color w:val="000000"/>
          <w:spacing w:val="-1"/>
          <w:w w:val="90"/>
          <w:sz w:val="16"/>
          <w:szCs w:val="16"/>
        </w:rPr>
        <w:t>Almuerzo (o lunch picnic)</w:t>
      </w:r>
      <w:r w:rsidRPr="009B5498">
        <w:rPr>
          <w:rFonts w:ascii="Router-Book" w:hAnsi="Router-Book" w:cs="Router-Book"/>
          <w:color w:val="000000"/>
          <w:spacing w:val="-1"/>
          <w:w w:val="90"/>
          <w:sz w:val="16"/>
          <w:szCs w:val="16"/>
        </w:rPr>
        <w:t xml:space="preserve"> en restaurante local. Por la tarde visita del Complejo Lyabi Hauz (siglos XVI-XVII), corazón de la ciudad que incluye la Madrasa Kubeldash y Nodir Devon Begi, contruidos alrededor del mayor estanque de la ciudad. </w:t>
      </w:r>
      <w:r w:rsidRPr="009B5498">
        <w:rPr>
          <w:rFonts w:ascii="Router-Bold" w:hAnsi="Router-Bold" w:cs="Router-Bold"/>
          <w:b/>
          <w:bCs/>
          <w:color w:val="000000"/>
          <w:spacing w:val="-1"/>
          <w:w w:val="90"/>
          <w:sz w:val="16"/>
          <w:szCs w:val="16"/>
        </w:rPr>
        <w:t>Cena</w:t>
      </w:r>
      <w:r w:rsidRPr="009B5498">
        <w:rPr>
          <w:rFonts w:ascii="Router-Book" w:hAnsi="Router-Book" w:cs="Router-Book"/>
          <w:color w:val="000000"/>
          <w:spacing w:val="-1"/>
          <w:w w:val="90"/>
          <w:sz w:val="16"/>
          <w:szCs w:val="16"/>
        </w:rPr>
        <w:t xml:space="preserve"> en restaurante local. </w:t>
      </w:r>
      <w:r w:rsidRPr="009B5498">
        <w:rPr>
          <w:rFonts w:ascii="Router-Bold" w:hAnsi="Router-Bold" w:cs="Router-Bold"/>
          <w:b/>
          <w:bCs/>
          <w:color w:val="000000"/>
          <w:spacing w:val="-1"/>
          <w:w w:val="90"/>
          <w:sz w:val="16"/>
          <w:szCs w:val="16"/>
        </w:rPr>
        <w:t xml:space="preserve">Alojamiento. </w:t>
      </w:r>
    </w:p>
    <w:p w14:paraId="349CD34D"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7F62F59A"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5º (Viernes) BUKHARA</w:t>
      </w:r>
    </w:p>
    <w:p w14:paraId="127523D6"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Iniciaremos la visita por la ciudad sagrada de Bukhara: Mausoleo de Samanidas (siglos IX-X), Mausoleo y Manantial Sagrado Chasmai Ayub (siglo XIV), Mezquita Bolo-Hauz (siglo XIX) y la Ciudadela Ark (siglos V-XIX) es la estructura más antigua de la ciudad, fue la residencia de los emires de Bukhara.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Continuaremos con la visita al Minarete Kalon (visita exterior) &amp; Mezquita Poi Kalon (siglos XII-XV), Madrasa Miri Arab (siglo XV, visita exterior), Tres Mercados: este complejo de cúpulas, del siglo XVI, recintos abovedados a los que se unen un gran número de galerías para comercio y talleres artesanos. Mezquita Magoki Attory (siglo XII), Madrasa Ulughbek (siglo XV) y la Madrasa Abdulaziz-Khan (siglo XVII). </w:t>
      </w:r>
      <w:r w:rsidRPr="009B5498">
        <w:rPr>
          <w:rFonts w:ascii="Router-Bold" w:hAnsi="Router-Bold" w:cs="Router-Bold"/>
          <w:b/>
          <w:bCs/>
          <w:color w:val="000000"/>
          <w:w w:val="90"/>
          <w:sz w:val="16"/>
          <w:szCs w:val="16"/>
        </w:rPr>
        <w:t>Alojamiento.</w:t>
      </w:r>
    </w:p>
    <w:p w14:paraId="32EC8B34"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7A52827"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 xml:space="preserve">Día 6º (Sábado) BUKHARA-SAMARCANDA </w:t>
      </w:r>
    </w:p>
    <w:p w14:paraId="560226F9"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Salida con destino Samarcanda (290 km, 5 hrs). Llegada.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Iniciaremos la excursión por ciudad legendaria, conocida en pasado como Maracanda, con el Mausoleo Guri Emir (tumba de Tamerlán), Plaza Registán, Madrasa Ulughbek, Madrasa Shir-Dor, Madrasa Tilla-Kori.</w:t>
      </w:r>
      <w:r w:rsidRPr="009B5498">
        <w:rPr>
          <w:rFonts w:ascii="Router-Bold" w:hAnsi="Router-Bold" w:cs="Router-Bold"/>
          <w:b/>
          <w:bCs/>
          <w:color w:val="000000"/>
          <w:w w:val="90"/>
          <w:sz w:val="16"/>
          <w:szCs w:val="16"/>
        </w:rPr>
        <w:t>Alojamiento.</w:t>
      </w:r>
    </w:p>
    <w:p w14:paraId="2B9E1140"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6A088237"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7º (Domingo) SAMARCANDA-TASHKENT (tren)</w:t>
      </w:r>
    </w:p>
    <w:p w14:paraId="63785A22"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Hoy finalizaremos con las visitas al Complejo Arquitectónico Shakhi-Zinda, el Observatorio Ulughbek, la Mezquita Bibi-Khonum y el Bazar Siab.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A la hora indicada traslado a la estación de ferrocarril, para tomar el tren (según horario de los trenes) hacia Tashkent. Traslado al hotel. </w:t>
      </w:r>
      <w:r w:rsidRPr="009B5498">
        <w:rPr>
          <w:rFonts w:ascii="Router-Bold" w:hAnsi="Router-Bold" w:cs="Router-Bold"/>
          <w:b/>
          <w:bCs/>
          <w:color w:val="000000"/>
          <w:w w:val="90"/>
          <w:sz w:val="16"/>
          <w:szCs w:val="16"/>
        </w:rPr>
        <w:t xml:space="preserve">Alojamiento. </w:t>
      </w:r>
    </w:p>
    <w:p w14:paraId="1B26C89C"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9EABE9F"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8º (Lunes) TASHKENT</w:t>
      </w:r>
    </w:p>
    <w:p w14:paraId="7D9FAB35"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en el hotel o </w:t>
      </w:r>
      <w:r w:rsidRPr="009B5498">
        <w:rPr>
          <w:rFonts w:ascii="Router-Bold" w:hAnsi="Router-Bold" w:cs="Router-Bold"/>
          <w:b/>
          <w:bCs/>
          <w:color w:val="000000"/>
          <w:w w:val="90"/>
          <w:sz w:val="16"/>
          <w:szCs w:val="16"/>
        </w:rPr>
        <w:t>desayuno picnic</w:t>
      </w:r>
      <w:r w:rsidRPr="009B5498">
        <w:rPr>
          <w:rFonts w:ascii="Router-Book" w:hAnsi="Router-Book" w:cs="Router-Book"/>
          <w:color w:val="000000"/>
          <w:spacing w:val="1"/>
          <w:w w:val="90"/>
          <w:sz w:val="16"/>
          <w:szCs w:val="16"/>
        </w:rPr>
        <w:t xml:space="preserve">. Traslado al aeropuerto. </w:t>
      </w:r>
      <w:r w:rsidRPr="009B5498">
        <w:rPr>
          <w:rFonts w:ascii="Router-Bold" w:hAnsi="Router-Bold" w:cs="Router-Bold"/>
          <w:b/>
          <w:bCs/>
          <w:color w:val="000000"/>
          <w:w w:val="90"/>
          <w:sz w:val="16"/>
          <w:szCs w:val="16"/>
        </w:rPr>
        <w:t xml:space="preserve">Fin de los servicios. </w:t>
      </w:r>
    </w:p>
    <w:p w14:paraId="7177FB19"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22E8EF09" w14:textId="77777777" w:rsidR="009B5498" w:rsidRPr="009B5498" w:rsidRDefault="009B5498" w:rsidP="009B5498">
      <w:pPr>
        <w:autoSpaceDE w:val="0"/>
        <w:autoSpaceDN w:val="0"/>
        <w:adjustRightInd w:val="0"/>
        <w:jc w:val="both"/>
        <w:textAlignment w:val="center"/>
        <w:rPr>
          <w:rFonts w:ascii="Router-Medium" w:hAnsi="Router-Medium" w:cs="Router-Medium"/>
          <w:color w:val="E50000"/>
          <w:spacing w:val="1"/>
          <w:w w:val="90"/>
          <w:sz w:val="16"/>
          <w:szCs w:val="16"/>
        </w:rPr>
      </w:pPr>
      <w:r w:rsidRPr="009B5498">
        <w:rPr>
          <w:rFonts w:ascii="Router-Medium" w:hAnsi="Router-Medium" w:cs="Router-Medium"/>
          <w:color w:val="E50000"/>
          <w:spacing w:val="1"/>
          <w:w w:val="90"/>
          <w:sz w:val="16"/>
          <w:szCs w:val="16"/>
        </w:rPr>
        <w:t>POSIBILIDAD DE EXTENDER SU VIAJE, TOMANDO LA EXTENSION AL VALLE DE FERGANA</w:t>
      </w:r>
    </w:p>
    <w:p w14:paraId="5D26F6F9"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ADD8BF8" w14:textId="77777777" w:rsidR="009B5498" w:rsidRPr="009B5498" w:rsidRDefault="009B5498" w:rsidP="009B549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B5498">
        <w:rPr>
          <w:rFonts w:ascii="Router-Bold" w:hAnsi="Router-Bold" w:cs="Router-Bold"/>
          <w:b/>
          <w:bCs/>
          <w:color w:val="000000"/>
          <w:spacing w:val="-3"/>
          <w:w w:val="90"/>
          <w:sz w:val="14"/>
          <w:szCs w:val="14"/>
        </w:rPr>
        <w:t>Notas</w:t>
      </w:r>
    </w:p>
    <w:p w14:paraId="604F76F1"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Algunas nacionalidades precisan visado para entrada, se puede obtener la visa electrónica a través de https://e-visa.gov.uz.</w:t>
      </w:r>
    </w:p>
    <w:p w14:paraId="6392F130"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Costo de la visa, aprox. 20 $. </w:t>
      </w:r>
    </w:p>
    <w:p w14:paraId="173B9F06"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Pasaporte con validez de 6 meses, obligatorio. </w:t>
      </w:r>
    </w:p>
    <w:p w14:paraId="655061D3"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Antes de la reserva por favor consultar sobre la disponibilidad de las plazas de avión. </w:t>
      </w:r>
    </w:p>
    <w:p w14:paraId="57C5C1C7"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El itinerario esta sujeto a alteraciones dependiendo de los cambios que puedan realizar las aerolineas en sus horarios y dias de operación de los vuelos. </w:t>
      </w:r>
    </w:p>
    <w:p w14:paraId="58A7DF3C"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El itinerario esta sujeto a alteraciones dependiendo de los cambios que puedan realizar las lineas de ferrocarriles en sus horarios y dias de operación de los trenes.</w:t>
      </w:r>
    </w:p>
    <w:p w14:paraId="3B2BE8DF"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Los hoteles de Uzbekistan son muy sencillos, de construciones bajas sin ascensor.</w:t>
      </w:r>
    </w:p>
    <w:p w14:paraId="1E919851"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La catalogación hotelera se basa en la normativa de Uzbekistan, la mayoria de los hoteles 80% son privados sin estrellas. La calidad de los hoteles no corresponden a calidad europea de los hoteles.</w:t>
      </w:r>
    </w:p>
    <w:p w14:paraId="528D2514"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Los vuelos domesticos admiten una franquicia de equipaje de 20 kg en bodega y 5 kg en cabina.</w:t>
      </w:r>
    </w:p>
    <w:p w14:paraId="0BD45F50"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En caso de extravio o demora de las maletas, se ha de ir al aeropuerto a recuperarlas (no ocurre como en Europa que la compañia aerea se lo entrega al pasajero en su hotel). La recuperación del equipaje desviado no está incluido en el precio del tour.</w:t>
      </w:r>
    </w:p>
    <w:p w14:paraId="6D593AE1"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La copias de pasaportes para los billetes de tren/avion deben ser enviadas 45 días antes del tour. </w:t>
      </w:r>
    </w:p>
    <w:p w14:paraId="1334BA22" w14:textId="77777777" w:rsid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La compañia Uzbekistan Airways puede cambiar el horario de la operativa, sin previo aviso.</w:t>
      </w:r>
    </w:p>
    <w:p w14:paraId="30B918DA"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p>
    <w:p w14:paraId="3A1D57AB" w14:textId="1F093F6F" w:rsid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9B5498">
        <w:rPr>
          <w:rFonts w:ascii="CoHeadline-Regular" w:hAnsi="CoHeadline-Regular" w:cs="CoHeadline-Regular"/>
          <w:color w:val="CB0065"/>
          <w:w w:val="90"/>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2142D" w:rsidRPr="004620A5" w14:paraId="1F514E6E"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BD0D07F" w14:textId="54E2BFAA" w:rsidR="0092142D" w:rsidRPr="004620A5" w:rsidRDefault="0092142D"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4DB7534" w14:textId="19DFBB8B" w:rsidR="0092142D" w:rsidRPr="004620A5" w:rsidRDefault="0092142D"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BEFEE" w14:textId="372A94B8" w:rsidR="0092142D" w:rsidRPr="004620A5" w:rsidRDefault="0092142D"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6577" w14:textId="77777777" w:rsidR="0092142D" w:rsidRPr="004620A5" w:rsidRDefault="0092142D" w:rsidP="0061421A">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13E34" w14:textId="77777777" w:rsidR="0092142D" w:rsidRPr="004620A5" w:rsidRDefault="0092142D" w:rsidP="0061421A">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C1EAB" w14:textId="77777777" w:rsidR="0092142D" w:rsidRPr="004620A5" w:rsidRDefault="0092142D" w:rsidP="0061421A">
            <w:pPr>
              <w:autoSpaceDE w:val="0"/>
              <w:autoSpaceDN w:val="0"/>
              <w:adjustRightInd w:val="0"/>
              <w:rPr>
                <w:rFonts w:ascii="CoHeadline-Regular" w:hAnsi="CoHeadline-Regular"/>
                <w:sz w:val="16"/>
                <w:szCs w:val="16"/>
              </w:rPr>
            </w:pPr>
          </w:p>
        </w:tc>
      </w:tr>
      <w:tr w:rsidR="009B5498" w:rsidRPr="009B5498" w14:paraId="25B481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2B91B68"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25D27EA"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1329F"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FC5D8"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5BF44"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7EB4"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163080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DAE6FA"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0DBB5C0"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51A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24C44"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8E31"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BE33"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6DA777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DC0426A"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3C0C841"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F471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7499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033CC"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0D9F"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7E89D4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CB2D59D"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3B9C46D"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3BA7"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360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ABDF"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511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30</w:t>
            </w:r>
          </w:p>
        </w:tc>
      </w:tr>
      <w:tr w:rsidR="009B5498" w:rsidRPr="009B5498" w14:paraId="41FA59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89E7C60"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3162C3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174C"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6911C"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99220"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79CE2"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1DF938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C5A976C"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A6FEEA3"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CC57"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F973"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F946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E3022"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547989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CFD6B3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108580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60664"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02237"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636F"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C6FCA"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29</w:t>
            </w:r>
          </w:p>
        </w:tc>
      </w:tr>
      <w:tr w:rsidR="009B5498" w:rsidRPr="009B5498" w14:paraId="10E03C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5A65DC5"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A68324B"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E5E62"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A81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8A066"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3050"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659270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58E8ECB"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908BFC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26B24"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3E36" w14:textId="77777777" w:rsidR="009B5498" w:rsidRPr="009B5498" w:rsidRDefault="009B5498" w:rsidP="009B5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7A4D"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D044"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42DD7A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DF5E097"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CB5E03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866C5"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488B" w14:textId="77777777" w:rsidR="009B5498" w:rsidRPr="009B5498" w:rsidRDefault="009B5498" w:rsidP="009B5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C016"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7B954" w14:textId="77777777" w:rsidR="009B5498" w:rsidRPr="009B5498" w:rsidRDefault="009B5498" w:rsidP="009B5498">
            <w:pPr>
              <w:autoSpaceDE w:val="0"/>
              <w:autoSpaceDN w:val="0"/>
              <w:adjustRightInd w:val="0"/>
              <w:rPr>
                <w:rFonts w:ascii="CoHeadline-Regular" w:hAnsi="CoHeadline-Regular"/>
                <w:sz w:val="16"/>
                <w:szCs w:val="16"/>
              </w:rPr>
            </w:pPr>
          </w:p>
        </w:tc>
      </w:tr>
    </w:tbl>
    <w:p w14:paraId="45BF8F0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1E9CC13E"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lastRenderedPageBreak/>
        <w:t>Incluye</w:t>
      </w:r>
    </w:p>
    <w:p w14:paraId="7EAE3CA3"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Servicio de transporte con aire acondicionado, según el numéro de pasajeros, coche Sedan, Minivan, Minibus, Bus.</w:t>
      </w:r>
    </w:p>
    <w:p w14:paraId="7D59469A"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Early check in a la llegada a Uzbekistan.</w:t>
      </w:r>
    </w:p>
    <w:p w14:paraId="64F678DB"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Guía de habla hispana en todas las excursiones.</w:t>
      </w:r>
    </w:p>
    <w:p w14:paraId="5E874D96"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 xml:space="preserve">7 desayunos, 6 almuerzos y 2 cenas. </w:t>
      </w:r>
    </w:p>
    <w:p w14:paraId="07B86024"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1 copa de vino/cerveza/refresco en Khiva.</w:t>
      </w:r>
    </w:p>
    <w:p w14:paraId="474D0717"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Te, agua en las comidas.</w:t>
      </w:r>
    </w:p>
    <w:p w14:paraId="7115D82A"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1 litro de agua por persona por dia.</w:t>
      </w:r>
    </w:p>
    <w:p w14:paraId="6E12C927"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Entradas a los museos, monumentos y sitios históricos.</w:t>
      </w:r>
    </w:p>
    <w:p w14:paraId="61BBCDC9"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3"/>
          <w:w w:val="90"/>
          <w:sz w:val="16"/>
          <w:szCs w:val="16"/>
          <w:lang w:val="en-US"/>
        </w:rPr>
        <w:t>•</w:t>
      </w:r>
      <w:r w:rsidRPr="009B5498">
        <w:rPr>
          <w:rFonts w:ascii="Router-Book" w:hAnsi="Router-Book" w:cs="Router-Book"/>
          <w:color w:val="000000"/>
          <w:spacing w:val="-3"/>
          <w:w w:val="90"/>
          <w:sz w:val="16"/>
          <w:szCs w:val="16"/>
          <w:lang w:val="en-US"/>
        </w:rPr>
        <w:tab/>
        <w:t>Vuelo domestico Tashkent-Urgench (Economy class).</w:t>
      </w:r>
    </w:p>
    <w:p w14:paraId="7CD27228"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Billete de tren Samarcanda-Tashkent (Economy Class).</w:t>
      </w:r>
    </w:p>
    <w:p w14:paraId="30725614"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Tasas turisticas en los hoteles.</w:t>
      </w:r>
    </w:p>
    <w:p w14:paraId="2D5D062C"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Mapa y Souvenirs de Uzbekistan.</w:t>
      </w:r>
    </w:p>
    <w:p w14:paraId="64C295B5"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17F624C9"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No incluye</w:t>
      </w:r>
    </w:p>
    <w:p w14:paraId="58EDF94D"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El tramite y costo de emisión del visado.</w:t>
      </w:r>
    </w:p>
    <w:p w14:paraId="3C81E759"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5"/>
          <w:w w:val="90"/>
          <w:sz w:val="16"/>
          <w:szCs w:val="16"/>
          <w:lang w:val="en-US"/>
        </w:rPr>
      </w:pPr>
      <w:r w:rsidRPr="009B5498">
        <w:rPr>
          <w:rFonts w:ascii="Router-Book" w:hAnsi="Router-Book" w:cs="Router-Book"/>
          <w:color w:val="000000"/>
          <w:spacing w:val="-5"/>
          <w:w w:val="90"/>
          <w:sz w:val="16"/>
          <w:szCs w:val="16"/>
          <w:lang w:val="en-US"/>
        </w:rPr>
        <w:t>•</w:t>
      </w:r>
      <w:r w:rsidRPr="009B5498">
        <w:rPr>
          <w:rFonts w:ascii="Router-Book" w:hAnsi="Router-Book" w:cs="Router-Book"/>
          <w:color w:val="000000"/>
          <w:spacing w:val="-5"/>
          <w:w w:val="90"/>
          <w:sz w:val="16"/>
          <w:szCs w:val="16"/>
          <w:lang w:val="en-US"/>
        </w:rPr>
        <w:tab/>
        <w:t>Early check in o late check out no indicados como incluidos.</w:t>
      </w:r>
    </w:p>
    <w:p w14:paraId="5E951C25"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5"/>
          <w:w w:val="90"/>
          <w:sz w:val="16"/>
          <w:szCs w:val="16"/>
        </w:rPr>
      </w:pPr>
      <w:r w:rsidRPr="009B5498">
        <w:rPr>
          <w:rFonts w:ascii="Router-Book" w:hAnsi="Router-Book" w:cs="Router-Book"/>
          <w:color w:val="000000"/>
          <w:spacing w:val="-5"/>
          <w:w w:val="90"/>
          <w:sz w:val="16"/>
          <w:szCs w:val="16"/>
        </w:rPr>
        <w:t>•</w:t>
      </w:r>
      <w:r w:rsidRPr="009B5498">
        <w:rPr>
          <w:rFonts w:ascii="Router-Book" w:hAnsi="Router-Book" w:cs="Router-Book"/>
          <w:color w:val="000000"/>
          <w:spacing w:val="-5"/>
          <w:w w:val="90"/>
          <w:sz w:val="16"/>
          <w:szCs w:val="16"/>
        </w:rPr>
        <w:tab/>
        <w:t>Impuesto para tomar fotos o videos (en los sitios históricos).</w:t>
      </w:r>
    </w:p>
    <w:p w14:paraId="196596FA"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Propinas, es costumbre dejar tanto a guías como a chóferes. (25-30 Euros p/p).</w:t>
      </w:r>
    </w:p>
    <w:p w14:paraId="695DBEFF"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Maleteros (10 $ por persona)</w:t>
      </w:r>
    </w:p>
    <w:p w14:paraId="755A23DD" w14:textId="77777777" w:rsidR="009B5498" w:rsidRDefault="009B5498" w:rsidP="009B5498">
      <w:pPr>
        <w:pStyle w:val="Ningnestilodeprrafo"/>
        <w:spacing w:line="240" w:lineRule="auto"/>
        <w:rPr>
          <w:rFonts w:ascii="CoHeadline-Regular" w:hAnsi="CoHeadline-Regular" w:cs="CoHeadline-Regular"/>
          <w:color w:val="C6B012"/>
          <w:w w:val="90"/>
        </w:rPr>
      </w:pPr>
    </w:p>
    <w:p w14:paraId="6964D95F"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B5498" w:rsidRPr="009B5498" w14:paraId="269B37D3" w14:textId="77777777" w:rsidTr="0092142D">
        <w:trPr>
          <w:trHeight w:val="60"/>
          <w:tblHeader/>
        </w:trPr>
        <w:tc>
          <w:tcPr>
            <w:tcW w:w="1106" w:type="dxa"/>
            <w:tcMar>
              <w:top w:w="0" w:type="dxa"/>
              <w:left w:w="0" w:type="dxa"/>
              <w:bottom w:w="0" w:type="dxa"/>
              <w:right w:w="0" w:type="dxa"/>
            </w:tcMar>
          </w:tcPr>
          <w:p w14:paraId="5CF3F28B" w14:textId="77777777" w:rsidR="009B5498" w:rsidRPr="009B5498" w:rsidRDefault="009B5498" w:rsidP="009B5498">
            <w:pPr>
              <w:autoSpaceDE w:val="0"/>
              <w:autoSpaceDN w:val="0"/>
              <w:adjustRightInd w:val="0"/>
              <w:textAlignment w:val="center"/>
              <w:rPr>
                <w:rFonts w:ascii="Router-Bold" w:hAnsi="Router-Bold" w:cs="Router-Bold"/>
                <w:b/>
                <w:bCs/>
                <w:color w:val="000000"/>
                <w:w w:val="90"/>
                <w:sz w:val="17"/>
                <w:szCs w:val="17"/>
              </w:rPr>
            </w:pPr>
            <w:r w:rsidRPr="009B5498">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15ACA0F4" w14:textId="77777777" w:rsidR="009B5498" w:rsidRPr="009B5498" w:rsidRDefault="009B5498" w:rsidP="009B5498">
            <w:pPr>
              <w:autoSpaceDE w:val="0"/>
              <w:autoSpaceDN w:val="0"/>
              <w:adjustRightInd w:val="0"/>
              <w:textAlignment w:val="center"/>
              <w:rPr>
                <w:rFonts w:ascii="Router-Bold" w:hAnsi="Router-Bold" w:cs="Router-Bold"/>
                <w:b/>
                <w:bCs/>
                <w:color w:val="000000"/>
                <w:w w:val="90"/>
                <w:sz w:val="17"/>
                <w:szCs w:val="17"/>
              </w:rPr>
            </w:pPr>
            <w:r w:rsidRPr="009B5498">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AA77E0B" w14:textId="77777777" w:rsidR="009B5498" w:rsidRPr="009B5498" w:rsidRDefault="009B5498" w:rsidP="009B5498">
            <w:pPr>
              <w:autoSpaceDE w:val="0"/>
              <w:autoSpaceDN w:val="0"/>
              <w:adjustRightInd w:val="0"/>
              <w:jc w:val="center"/>
              <w:textAlignment w:val="center"/>
              <w:rPr>
                <w:rFonts w:ascii="Router-Bold" w:hAnsi="Router-Bold" w:cs="Router-Bold"/>
                <w:b/>
                <w:bCs/>
                <w:color w:val="000000"/>
                <w:w w:val="90"/>
                <w:sz w:val="17"/>
                <w:szCs w:val="17"/>
              </w:rPr>
            </w:pPr>
            <w:r w:rsidRPr="009B5498">
              <w:rPr>
                <w:rFonts w:ascii="Router-Bold" w:hAnsi="Router-Bold" w:cs="Router-Bold"/>
                <w:b/>
                <w:bCs/>
                <w:color w:val="000000"/>
                <w:spacing w:val="-13"/>
                <w:w w:val="90"/>
                <w:sz w:val="17"/>
                <w:szCs w:val="17"/>
              </w:rPr>
              <w:t>Cat.</w:t>
            </w:r>
          </w:p>
        </w:tc>
      </w:tr>
      <w:tr w:rsidR="009B5498" w:rsidRPr="009B5498" w14:paraId="7C741A67" w14:textId="77777777" w:rsidTr="0092142D">
        <w:trPr>
          <w:trHeight w:val="60"/>
        </w:trPr>
        <w:tc>
          <w:tcPr>
            <w:tcW w:w="1106" w:type="dxa"/>
            <w:tcMar>
              <w:top w:w="0" w:type="dxa"/>
              <w:left w:w="0" w:type="dxa"/>
              <w:bottom w:w="0" w:type="dxa"/>
              <w:right w:w="0" w:type="dxa"/>
            </w:tcMar>
          </w:tcPr>
          <w:p w14:paraId="2BB96C99"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Tashkent</w:t>
            </w:r>
          </w:p>
        </w:tc>
        <w:tc>
          <w:tcPr>
            <w:tcW w:w="2267" w:type="dxa"/>
            <w:tcMar>
              <w:top w:w="0" w:type="dxa"/>
              <w:left w:w="0" w:type="dxa"/>
              <w:bottom w:w="0" w:type="dxa"/>
              <w:right w:w="0" w:type="dxa"/>
            </w:tcMar>
          </w:tcPr>
          <w:p w14:paraId="03880659"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2"/>
                <w:w w:val="90"/>
                <w:sz w:val="16"/>
                <w:szCs w:val="16"/>
                <w:lang w:val="en-US"/>
              </w:rPr>
              <w:t xml:space="preserve">Qushbegi Plaza / </w:t>
            </w:r>
            <w:r w:rsidRPr="009B5498">
              <w:rPr>
                <w:rFonts w:ascii="Router-Book" w:hAnsi="Router-Book" w:cs="Router-Book"/>
                <w:color w:val="000000"/>
                <w:spacing w:val="-2"/>
                <w:w w:val="90"/>
                <w:sz w:val="16"/>
                <w:szCs w:val="16"/>
                <w:lang w:val="en-US"/>
              </w:rPr>
              <w:br/>
              <w:t xml:space="preserve">Navruz Hotel / Milan Hotel </w:t>
            </w:r>
          </w:p>
        </w:tc>
        <w:tc>
          <w:tcPr>
            <w:tcW w:w="284" w:type="dxa"/>
            <w:tcMar>
              <w:top w:w="0" w:type="dxa"/>
              <w:left w:w="0" w:type="dxa"/>
              <w:bottom w:w="0" w:type="dxa"/>
              <w:right w:w="0" w:type="dxa"/>
            </w:tcMar>
          </w:tcPr>
          <w:p w14:paraId="146832DE"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r w:rsidR="009B5498" w:rsidRPr="009B5498" w14:paraId="0C6ECDB6" w14:textId="77777777" w:rsidTr="0092142D">
        <w:trPr>
          <w:trHeight w:val="60"/>
        </w:trPr>
        <w:tc>
          <w:tcPr>
            <w:tcW w:w="1106" w:type="dxa"/>
            <w:tcMar>
              <w:top w:w="0" w:type="dxa"/>
              <w:left w:w="0" w:type="dxa"/>
              <w:bottom w:w="0" w:type="dxa"/>
              <w:right w:w="0" w:type="dxa"/>
            </w:tcMar>
          </w:tcPr>
          <w:p w14:paraId="0D25E49F"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Khiva</w:t>
            </w:r>
          </w:p>
        </w:tc>
        <w:tc>
          <w:tcPr>
            <w:tcW w:w="2267" w:type="dxa"/>
            <w:tcMar>
              <w:top w:w="0" w:type="dxa"/>
              <w:left w:w="0" w:type="dxa"/>
              <w:bottom w:w="0" w:type="dxa"/>
              <w:right w:w="0" w:type="dxa"/>
            </w:tcMar>
          </w:tcPr>
          <w:p w14:paraId="01C05D57"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3"/>
                <w:w w:val="90"/>
                <w:sz w:val="16"/>
                <w:szCs w:val="16"/>
                <w:lang w:val="en-US"/>
              </w:rPr>
              <w:t>Asia Khiva / Erkin Palace / Bek /Khiva Residence / Zarafshan</w:t>
            </w:r>
          </w:p>
        </w:tc>
        <w:tc>
          <w:tcPr>
            <w:tcW w:w="284" w:type="dxa"/>
            <w:tcMar>
              <w:top w:w="0" w:type="dxa"/>
              <w:left w:w="0" w:type="dxa"/>
              <w:bottom w:w="0" w:type="dxa"/>
              <w:right w:w="0" w:type="dxa"/>
            </w:tcMar>
          </w:tcPr>
          <w:p w14:paraId="4BC98136"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r w:rsidR="009B5498" w:rsidRPr="009B5498" w14:paraId="0F37B3DB" w14:textId="77777777" w:rsidTr="0092142D">
        <w:trPr>
          <w:trHeight w:val="60"/>
        </w:trPr>
        <w:tc>
          <w:tcPr>
            <w:tcW w:w="1106" w:type="dxa"/>
            <w:tcMar>
              <w:top w:w="0" w:type="dxa"/>
              <w:left w:w="0" w:type="dxa"/>
              <w:bottom w:w="0" w:type="dxa"/>
              <w:right w:w="0" w:type="dxa"/>
            </w:tcMar>
          </w:tcPr>
          <w:p w14:paraId="11D6887A"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Bukhara</w:t>
            </w:r>
          </w:p>
        </w:tc>
        <w:tc>
          <w:tcPr>
            <w:tcW w:w="2267" w:type="dxa"/>
            <w:tcMar>
              <w:top w:w="0" w:type="dxa"/>
              <w:left w:w="0" w:type="dxa"/>
              <w:bottom w:w="0" w:type="dxa"/>
              <w:right w:w="0" w:type="dxa"/>
            </w:tcMar>
          </w:tcPr>
          <w:p w14:paraId="6E3E5D20"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Lyabi House / Caravan Plaza / Royal Bukhara / Devon</w:t>
            </w:r>
          </w:p>
        </w:tc>
        <w:tc>
          <w:tcPr>
            <w:tcW w:w="284" w:type="dxa"/>
            <w:tcMar>
              <w:top w:w="0" w:type="dxa"/>
              <w:left w:w="0" w:type="dxa"/>
              <w:bottom w:w="0" w:type="dxa"/>
              <w:right w:w="0" w:type="dxa"/>
            </w:tcMar>
          </w:tcPr>
          <w:p w14:paraId="6987864A"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r w:rsidR="009B5498" w:rsidRPr="009B5498" w14:paraId="466690CA" w14:textId="77777777" w:rsidTr="0092142D">
        <w:trPr>
          <w:trHeight w:val="60"/>
        </w:trPr>
        <w:tc>
          <w:tcPr>
            <w:tcW w:w="1106" w:type="dxa"/>
            <w:tcMar>
              <w:top w:w="0" w:type="dxa"/>
              <w:left w:w="0" w:type="dxa"/>
              <w:bottom w:w="0" w:type="dxa"/>
              <w:right w:w="0" w:type="dxa"/>
            </w:tcMar>
          </w:tcPr>
          <w:p w14:paraId="66FB8C68"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Samarkanda</w:t>
            </w:r>
          </w:p>
        </w:tc>
        <w:tc>
          <w:tcPr>
            <w:tcW w:w="2267" w:type="dxa"/>
            <w:tcMar>
              <w:top w:w="0" w:type="dxa"/>
              <w:left w:w="0" w:type="dxa"/>
              <w:bottom w:w="0" w:type="dxa"/>
              <w:right w:w="0" w:type="dxa"/>
            </w:tcMar>
          </w:tcPr>
          <w:p w14:paraId="5B46664B"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3"/>
                <w:w w:val="90"/>
                <w:sz w:val="16"/>
                <w:szCs w:val="16"/>
                <w:lang w:val="en-US"/>
              </w:rPr>
              <w:t xml:space="preserve"> Welfort / Silk Road Empire / City </w:t>
            </w:r>
          </w:p>
        </w:tc>
        <w:tc>
          <w:tcPr>
            <w:tcW w:w="284" w:type="dxa"/>
            <w:tcMar>
              <w:top w:w="0" w:type="dxa"/>
              <w:left w:w="0" w:type="dxa"/>
              <w:bottom w:w="0" w:type="dxa"/>
              <w:right w:w="0" w:type="dxa"/>
            </w:tcMar>
          </w:tcPr>
          <w:p w14:paraId="36CF3665"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bl>
    <w:p w14:paraId="67CD75E3"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B5498" w:rsidRPr="009B5498" w14:paraId="25C9A655" w14:textId="77777777" w:rsidTr="0092142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4E5BD8"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Precios por persona USD</w:t>
            </w:r>
          </w:p>
          <w:p w14:paraId="77263A0B"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B5498">
              <w:rPr>
                <w:rFonts w:ascii="CoHeadline-Regular" w:hAnsi="CoHeadline-Regular" w:cs="CoHeadline-Regular"/>
                <w:color w:val="CB0065"/>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DAA44"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55D32AFD" w14:textId="77777777" w:rsidTr="0092142D">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43FEC420" w14:textId="77777777" w:rsidR="009B5498" w:rsidRPr="009B5498" w:rsidRDefault="009B5498" w:rsidP="009B5498">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1FB6D0C6" w14:textId="77777777" w:rsidR="009B5498" w:rsidRPr="009B5498" w:rsidRDefault="009B5498" w:rsidP="009B5498">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43740AE7"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5ECAE2F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1251B68" w14:textId="77777777" w:rsidR="009B5498" w:rsidRPr="009B5498" w:rsidRDefault="009B5498" w:rsidP="009B5498">
            <w:pPr>
              <w:autoSpaceDE w:val="0"/>
              <w:autoSpaceDN w:val="0"/>
              <w:adjustRightInd w:val="0"/>
              <w:textAlignment w:val="center"/>
              <w:rPr>
                <w:rFonts w:ascii="Router-Medium" w:hAnsi="Router-Medium" w:cs="Router-Medium"/>
                <w:color w:val="000000"/>
                <w:w w:val="90"/>
                <w:sz w:val="16"/>
                <w:szCs w:val="16"/>
              </w:rPr>
            </w:pPr>
            <w:r w:rsidRPr="009B5498">
              <w:rPr>
                <w:rFonts w:ascii="Router-Medium" w:hAnsi="Router-Medium" w:cs="Router-Medium"/>
                <w:color w:val="000000"/>
                <w:w w:val="90"/>
                <w:sz w:val="16"/>
                <w:szCs w:val="16"/>
              </w:rPr>
              <w:t>Junio, Julio, Noviembre, Diciembre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799230C" w14:textId="77777777" w:rsidR="009B5498" w:rsidRPr="009B5498" w:rsidRDefault="009B5498" w:rsidP="009B5498">
            <w:pPr>
              <w:autoSpaceDE w:val="0"/>
              <w:autoSpaceDN w:val="0"/>
              <w:adjustRightInd w:val="0"/>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38E25B07"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5B721CE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8716217"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0CCCFB8" w14:textId="5EC5B7F5"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1.</w:t>
            </w:r>
            <w:r w:rsidR="00D1205A">
              <w:rPr>
                <w:rFonts w:ascii="SourceSansRoman_350.000wght_0it" w:hAnsi="SourceSansRoman_350.000wght_0it" w:cs="SourceSansRoman_350.000wght_0it"/>
                <w:color w:val="000000"/>
                <w:spacing w:val="5"/>
                <w:sz w:val="19"/>
                <w:szCs w:val="19"/>
              </w:rPr>
              <w:t>4</w:t>
            </w:r>
            <w:r w:rsidRPr="009B5498">
              <w:rPr>
                <w:rFonts w:ascii="SourceSansRoman_350.000wght_0it" w:hAnsi="SourceSansRoman_350.000wght_0it" w:cs="SourceSansRoman_350.000wght_0it"/>
                <w:color w:val="000000"/>
                <w:spacing w:val="5"/>
                <w:sz w:val="19"/>
                <w:szCs w:val="19"/>
              </w:rPr>
              <w:t>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6C4984A2"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r w:rsidR="009B5498" w:rsidRPr="009B5498" w14:paraId="11D344FF"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3CCCDD2" w14:textId="77777777" w:rsidR="009B5498" w:rsidRPr="009B5498" w:rsidRDefault="009B5498" w:rsidP="009B5498">
            <w:pPr>
              <w:tabs>
                <w:tab w:val="right" w:leader="dot" w:pos="2740"/>
              </w:tabs>
              <w:autoSpaceDE w:val="0"/>
              <w:autoSpaceDN w:val="0"/>
              <w:adjustRightInd w:val="0"/>
              <w:textAlignment w:val="center"/>
              <w:rPr>
                <w:rFonts w:ascii="Router-Book" w:hAnsi="Router-Book" w:cs="Router-Book"/>
                <w:color w:val="000000"/>
                <w:w w:val="90"/>
                <w:sz w:val="16"/>
                <w:szCs w:val="16"/>
              </w:rPr>
            </w:pPr>
            <w:r w:rsidRPr="009B5498">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300D8B1" w14:textId="77777777"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285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285CB40"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r w:rsidR="009B5498" w:rsidRPr="009B5498" w14:paraId="15C28A6E"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0AAFF1" w14:textId="77777777" w:rsidR="009B5498" w:rsidRPr="009B5498" w:rsidRDefault="009B5498" w:rsidP="009B5498">
            <w:pPr>
              <w:suppressAutoHyphens/>
              <w:autoSpaceDE w:val="0"/>
              <w:autoSpaceDN w:val="0"/>
              <w:adjustRightInd w:val="0"/>
              <w:textAlignment w:val="center"/>
              <w:rPr>
                <w:rFonts w:ascii="Router-Medium" w:hAnsi="Router-Medium" w:cs="Router-Medium"/>
                <w:color w:val="000000"/>
                <w:w w:val="90"/>
                <w:sz w:val="16"/>
                <w:szCs w:val="16"/>
              </w:rPr>
            </w:pPr>
            <w:r w:rsidRPr="009B5498">
              <w:rPr>
                <w:rFonts w:ascii="Router-Medium" w:hAnsi="Router-Medium" w:cs="Router-Medium"/>
                <w:color w:val="000000"/>
                <w:w w:val="90"/>
                <w:sz w:val="16"/>
                <w:szCs w:val="16"/>
              </w:rPr>
              <w:t>Marzo, Abril, Mayo, Agosto, Septiembre,Octubre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20CB16D" w14:textId="77777777" w:rsidR="009B5498" w:rsidRPr="009B5498" w:rsidRDefault="009B5498" w:rsidP="009B5498">
            <w:pPr>
              <w:autoSpaceDE w:val="0"/>
              <w:autoSpaceDN w:val="0"/>
              <w:adjustRightInd w:val="0"/>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BFF8C9E"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62ACDC8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3454931"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7415D595" w14:textId="4524E9C4"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1.</w:t>
            </w:r>
            <w:r w:rsidR="00D1205A">
              <w:rPr>
                <w:rFonts w:ascii="SourceSansRoman_350.000wght_0it" w:hAnsi="SourceSansRoman_350.000wght_0it" w:cs="SourceSansRoman_350.000wght_0it"/>
                <w:color w:val="000000"/>
                <w:spacing w:val="5"/>
                <w:sz w:val="19"/>
                <w:szCs w:val="19"/>
              </w:rPr>
              <w:t>5</w:t>
            </w:r>
            <w:r w:rsidRPr="009B5498">
              <w:rPr>
                <w:rFonts w:ascii="SourceSansRoman_350.000wght_0it" w:hAnsi="SourceSansRoman_350.000wght_0it" w:cs="SourceSansRoman_350.000wght_0it"/>
                <w:color w:val="000000"/>
                <w:spacing w:val="5"/>
                <w:sz w:val="19"/>
                <w:szCs w:val="19"/>
              </w:rPr>
              <w:t>20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4AFADD8"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r w:rsidR="009B5498" w:rsidRPr="009B5498" w14:paraId="50A5F56C"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C96306B" w14:textId="77777777" w:rsidR="009B5498" w:rsidRPr="009B5498" w:rsidRDefault="009B5498" w:rsidP="009B5498">
            <w:pPr>
              <w:tabs>
                <w:tab w:val="right" w:leader="dot" w:pos="2740"/>
              </w:tabs>
              <w:autoSpaceDE w:val="0"/>
              <w:autoSpaceDN w:val="0"/>
              <w:adjustRightInd w:val="0"/>
              <w:textAlignment w:val="center"/>
              <w:rPr>
                <w:rFonts w:ascii="Router-Book" w:hAnsi="Router-Book" w:cs="Router-Book"/>
                <w:color w:val="000000"/>
                <w:w w:val="90"/>
                <w:sz w:val="16"/>
                <w:szCs w:val="16"/>
              </w:rPr>
            </w:pPr>
            <w:r w:rsidRPr="009B5498">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8CC43E0" w14:textId="77777777"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285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F54BB65"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bl>
    <w:p w14:paraId="52BACA05" w14:textId="77777777" w:rsidR="009B5498" w:rsidRPr="004906BE" w:rsidRDefault="009B5498" w:rsidP="009B5498">
      <w:pPr>
        <w:pStyle w:val="Ningnestilodeprrafo"/>
        <w:spacing w:line="240" w:lineRule="auto"/>
        <w:rPr>
          <w:rFonts w:ascii="CoHeadline-Regular" w:hAnsi="CoHeadline-Regular" w:cs="CoHeadline-Regular"/>
          <w:color w:val="C6B012"/>
          <w:w w:val="90"/>
        </w:rPr>
      </w:pPr>
    </w:p>
    <w:p w14:paraId="415E1842" w14:textId="749C60BD" w:rsidR="0021700A" w:rsidRPr="004906BE" w:rsidRDefault="0021700A" w:rsidP="009B549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92142D"/>
    <w:rsid w:val="009467C5"/>
    <w:rsid w:val="00957DB7"/>
    <w:rsid w:val="00974CBF"/>
    <w:rsid w:val="009B5498"/>
    <w:rsid w:val="009C7CAC"/>
    <w:rsid w:val="00A57D77"/>
    <w:rsid w:val="00AB39D3"/>
    <w:rsid w:val="00AC6703"/>
    <w:rsid w:val="00B05A44"/>
    <w:rsid w:val="00BD69F6"/>
    <w:rsid w:val="00CB6B4C"/>
    <w:rsid w:val="00CB7AD3"/>
    <w:rsid w:val="00CE10A0"/>
    <w:rsid w:val="00D110D7"/>
    <w:rsid w:val="00D1205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B5498"/>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B549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B5498"/>
    <w:pPr>
      <w:spacing w:line="180" w:lineRule="atLeast"/>
      <w:ind w:left="113" w:hanging="113"/>
    </w:pPr>
    <w:rPr>
      <w:spacing w:val="0"/>
      <w:sz w:val="14"/>
      <w:szCs w:val="14"/>
    </w:rPr>
  </w:style>
  <w:style w:type="character" w:customStyle="1" w:styleId="negritanota">
    <w:name w:val="negrita nota"/>
    <w:uiPriority w:val="99"/>
    <w:rsid w:val="009B5498"/>
    <w:rPr>
      <w:rFonts w:ascii="Router-Bold" w:hAnsi="Router-Bold" w:cs="Router-Bold"/>
      <w:b/>
      <w:bCs/>
    </w:rPr>
  </w:style>
  <w:style w:type="paragraph" w:customStyle="1" w:styleId="textomesesfechas">
    <w:name w:val="texto meses (fechas)"/>
    <w:basedOn w:val="Textoitinerario"/>
    <w:uiPriority w:val="99"/>
    <w:rsid w:val="009B5498"/>
  </w:style>
  <w:style w:type="paragraph" w:customStyle="1" w:styleId="fechas-negrofechas">
    <w:name w:val="fechas-negro (fechas)"/>
    <w:basedOn w:val="Textoitinerario"/>
    <w:uiPriority w:val="99"/>
    <w:rsid w:val="009B5498"/>
    <w:pPr>
      <w:jc w:val="right"/>
    </w:pPr>
  </w:style>
  <w:style w:type="paragraph" w:customStyle="1" w:styleId="incluyeHoteles-Incluye">
    <w:name w:val="incluye (Hoteles-Incluye)"/>
    <w:basedOn w:val="Textoitinerario"/>
    <w:uiPriority w:val="99"/>
    <w:rsid w:val="009B549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B549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B549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B549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9B5498"/>
    <w:rPr>
      <w:rFonts w:ascii="Router-Medium" w:hAnsi="Router-Medium" w:cs="Router-Medium"/>
      <w:spacing w:val="0"/>
    </w:rPr>
  </w:style>
  <w:style w:type="paragraph" w:customStyle="1" w:styleId="preciosuplementosprecios">
    <w:name w:val="precio suplementos (precios)"/>
    <w:basedOn w:val="Ningnestilodeprrafo"/>
    <w:uiPriority w:val="99"/>
    <w:rsid w:val="009B5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B5498"/>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B5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2025-01-23T01:28:00Z</dcterms:modified>
</cp:coreProperties>
</file>